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E92" w:rsidRDefault="00897E92" w:rsidP="00897E92">
      <w:pPr>
        <w:rPr>
          <w:b/>
          <w:color w:val="0070C0"/>
          <w:sz w:val="48"/>
          <w:szCs w:val="48"/>
        </w:rPr>
      </w:pPr>
      <w:r w:rsidRPr="001254A0">
        <w:rPr>
          <w:b/>
          <w:color w:val="0070C0"/>
          <w:sz w:val="48"/>
          <w:szCs w:val="48"/>
        </w:rPr>
        <w:t>Learning through languages</w:t>
      </w:r>
    </w:p>
    <w:p w:rsidR="003B10C9" w:rsidRPr="00527C49" w:rsidRDefault="00527C49">
      <w:pPr>
        <w:rPr>
          <w:b/>
          <w:color w:val="0070C0"/>
          <w:sz w:val="32"/>
          <w:szCs w:val="32"/>
        </w:rPr>
      </w:pPr>
      <w:r w:rsidRPr="00527C49">
        <w:rPr>
          <w:b/>
          <w:color w:val="0070C0"/>
          <w:sz w:val="32"/>
          <w:szCs w:val="32"/>
        </w:rPr>
        <w:t>Instructional practices: Language orientation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3260"/>
        <w:gridCol w:w="4739"/>
      </w:tblGrid>
      <w:tr w:rsidR="00897E92" w:rsidRPr="00897E92" w:rsidTr="00897E92">
        <w:tc>
          <w:tcPr>
            <w:tcW w:w="2122" w:type="dxa"/>
          </w:tcPr>
          <w:p w:rsidR="00897E92" w:rsidRPr="00897E92" w:rsidRDefault="00897E92" w:rsidP="00897E92">
            <w:pPr>
              <w:jc w:val="center"/>
              <w:rPr>
                <w:b/>
                <w:sz w:val="28"/>
                <w:szCs w:val="28"/>
              </w:rPr>
            </w:pPr>
            <w:r w:rsidRPr="00897E92">
              <w:rPr>
                <w:b/>
                <w:sz w:val="28"/>
                <w:szCs w:val="28"/>
              </w:rPr>
              <w:t>Practice</w:t>
            </w:r>
          </w:p>
        </w:tc>
        <w:tc>
          <w:tcPr>
            <w:tcW w:w="3827" w:type="dxa"/>
          </w:tcPr>
          <w:p w:rsidR="00897E92" w:rsidRPr="00897E92" w:rsidRDefault="00897E92" w:rsidP="00897E92">
            <w:pPr>
              <w:jc w:val="center"/>
              <w:rPr>
                <w:b/>
                <w:sz w:val="28"/>
                <w:szCs w:val="28"/>
              </w:rPr>
            </w:pPr>
            <w:r w:rsidRPr="00897E92">
              <w:rPr>
                <w:b/>
                <w:sz w:val="28"/>
                <w:szCs w:val="28"/>
              </w:rPr>
              <w:t>Goals</w:t>
            </w:r>
          </w:p>
        </w:tc>
        <w:tc>
          <w:tcPr>
            <w:tcW w:w="3260" w:type="dxa"/>
          </w:tcPr>
          <w:p w:rsidR="00897E92" w:rsidRPr="00897E92" w:rsidRDefault="00897E92" w:rsidP="00897E92">
            <w:pPr>
              <w:jc w:val="center"/>
              <w:rPr>
                <w:b/>
                <w:sz w:val="28"/>
                <w:szCs w:val="28"/>
              </w:rPr>
            </w:pPr>
            <w:r w:rsidRPr="00897E92">
              <w:rPr>
                <w:b/>
                <w:sz w:val="28"/>
                <w:szCs w:val="28"/>
              </w:rPr>
              <w:t>Focus</w:t>
            </w:r>
          </w:p>
        </w:tc>
        <w:tc>
          <w:tcPr>
            <w:tcW w:w="4739" w:type="dxa"/>
          </w:tcPr>
          <w:p w:rsidR="00897E92" w:rsidRPr="00897E92" w:rsidRDefault="00897E92" w:rsidP="00897E92">
            <w:pPr>
              <w:jc w:val="center"/>
              <w:rPr>
                <w:b/>
                <w:sz w:val="28"/>
                <w:szCs w:val="28"/>
              </w:rPr>
            </w:pPr>
            <w:r w:rsidRPr="00897E92">
              <w:rPr>
                <w:b/>
                <w:sz w:val="28"/>
                <w:szCs w:val="28"/>
              </w:rPr>
              <w:t>Sample strategies</w:t>
            </w:r>
          </w:p>
        </w:tc>
      </w:tr>
      <w:tr w:rsidR="00897E92" w:rsidRPr="00897E92" w:rsidTr="00897E92">
        <w:tc>
          <w:tcPr>
            <w:tcW w:w="2122" w:type="dxa"/>
          </w:tcPr>
          <w:p w:rsidR="00897E92" w:rsidRPr="00527C49" w:rsidRDefault="00897E92" w:rsidP="00897E92">
            <w:pPr>
              <w:rPr>
                <w:sz w:val="28"/>
                <w:szCs w:val="28"/>
              </w:rPr>
            </w:pPr>
            <w:r w:rsidRPr="00527C49">
              <w:rPr>
                <w:b/>
                <w:bCs/>
                <w:sz w:val="28"/>
                <w:szCs w:val="28"/>
              </w:rPr>
              <w:t>Assimilative</w:t>
            </w:r>
          </w:p>
          <w:p w:rsidR="00897E92" w:rsidRPr="00527C49" w:rsidRDefault="00897E9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00000" w:rsidRPr="00897E92" w:rsidRDefault="00527C49" w:rsidP="00897E9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97E92">
              <w:rPr>
                <w:sz w:val="24"/>
                <w:szCs w:val="24"/>
              </w:rPr>
              <w:t>He</w:t>
            </w:r>
            <w:r w:rsidRPr="00897E92">
              <w:rPr>
                <w:sz w:val="24"/>
                <w:szCs w:val="24"/>
              </w:rPr>
              <w:t>lp children learn the school language.</w:t>
            </w:r>
          </w:p>
          <w:p w:rsidR="00000000" w:rsidRPr="00897E92" w:rsidRDefault="00527C49" w:rsidP="00897E9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97E92">
              <w:rPr>
                <w:sz w:val="24"/>
                <w:szCs w:val="24"/>
              </w:rPr>
              <w:t>Absorb them into the majority language and culture.</w:t>
            </w:r>
          </w:p>
          <w:p w:rsidR="00897E92" w:rsidRPr="00897E92" w:rsidRDefault="00897E9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00000" w:rsidRPr="00897E92" w:rsidRDefault="00527C49" w:rsidP="00897E9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97E92">
              <w:rPr>
                <w:sz w:val="24"/>
                <w:szCs w:val="24"/>
              </w:rPr>
              <w:t>School language and literacy.</w:t>
            </w:r>
          </w:p>
          <w:p w:rsidR="00897E92" w:rsidRPr="00897E92" w:rsidRDefault="00897E92">
            <w:pPr>
              <w:rPr>
                <w:sz w:val="24"/>
                <w:szCs w:val="24"/>
              </w:rPr>
            </w:pPr>
          </w:p>
        </w:tc>
        <w:tc>
          <w:tcPr>
            <w:tcW w:w="4739" w:type="dxa"/>
          </w:tcPr>
          <w:p w:rsidR="00000000" w:rsidRPr="00897E92" w:rsidRDefault="00527C49" w:rsidP="00897E9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97E92">
              <w:rPr>
                <w:sz w:val="24"/>
                <w:szCs w:val="24"/>
              </w:rPr>
              <w:t>Separate children who speak the same language.</w:t>
            </w:r>
          </w:p>
          <w:p w:rsidR="00000000" w:rsidRPr="00897E92" w:rsidRDefault="00527C49" w:rsidP="00897E9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97E92">
              <w:rPr>
                <w:sz w:val="24"/>
                <w:szCs w:val="24"/>
              </w:rPr>
              <w:t>Encourage parents to spe</w:t>
            </w:r>
            <w:r w:rsidRPr="00897E92">
              <w:rPr>
                <w:sz w:val="24"/>
                <w:szCs w:val="24"/>
              </w:rPr>
              <w:t>ak the school language at home.</w:t>
            </w:r>
          </w:p>
          <w:p w:rsidR="00897E92" w:rsidRPr="00897E92" w:rsidRDefault="00897E92">
            <w:pPr>
              <w:rPr>
                <w:sz w:val="24"/>
                <w:szCs w:val="24"/>
              </w:rPr>
            </w:pPr>
          </w:p>
        </w:tc>
      </w:tr>
      <w:tr w:rsidR="00897E92" w:rsidRPr="00897E92" w:rsidTr="00897E92">
        <w:tc>
          <w:tcPr>
            <w:tcW w:w="2122" w:type="dxa"/>
          </w:tcPr>
          <w:p w:rsidR="00897E92" w:rsidRPr="00527C49" w:rsidRDefault="00897E92" w:rsidP="00897E92">
            <w:pPr>
              <w:rPr>
                <w:sz w:val="28"/>
                <w:szCs w:val="28"/>
              </w:rPr>
            </w:pPr>
            <w:r w:rsidRPr="00527C49">
              <w:rPr>
                <w:b/>
                <w:bCs/>
                <w:sz w:val="28"/>
                <w:szCs w:val="28"/>
              </w:rPr>
              <w:t>Supportive</w:t>
            </w:r>
          </w:p>
          <w:p w:rsidR="00897E92" w:rsidRPr="00527C49" w:rsidRDefault="00897E9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00000" w:rsidRPr="00897E92" w:rsidRDefault="00527C49" w:rsidP="00897E9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97E92">
              <w:rPr>
                <w:sz w:val="24"/>
                <w:szCs w:val="24"/>
              </w:rPr>
              <w:t xml:space="preserve">Help </w:t>
            </w:r>
            <w:r w:rsidRPr="00897E92">
              <w:rPr>
                <w:sz w:val="24"/>
                <w:szCs w:val="24"/>
              </w:rPr>
              <w:t>children learn the school language.</w:t>
            </w:r>
          </w:p>
          <w:p w:rsidR="00000000" w:rsidRPr="00897E92" w:rsidRDefault="00527C49" w:rsidP="00897E9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97E92">
              <w:rPr>
                <w:sz w:val="24"/>
                <w:szCs w:val="24"/>
              </w:rPr>
              <w:t>Acknowledge home languages and cultures.</w:t>
            </w:r>
          </w:p>
          <w:p w:rsidR="00897E92" w:rsidRPr="00897E92" w:rsidRDefault="00897E9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00000" w:rsidRPr="00897E92" w:rsidRDefault="00527C49" w:rsidP="00897E9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97E92">
              <w:rPr>
                <w:sz w:val="24"/>
                <w:szCs w:val="24"/>
              </w:rPr>
              <w:t>School language and literacy.</w:t>
            </w:r>
          </w:p>
          <w:p w:rsidR="00000000" w:rsidRPr="00897E92" w:rsidRDefault="00527C49" w:rsidP="00897E9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97E92">
              <w:rPr>
                <w:sz w:val="24"/>
                <w:szCs w:val="24"/>
              </w:rPr>
              <w:t>Acknowledgment of home languages and cultures.</w:t>
            </w:r>
          </w:p>
          <w:p w:rsidR="00897E92" w:rsidRPr="00897E92" w:rsidRDefault="00897E92">
            <w:pPr>
              <w:rPr>
                <w:sz w:val="24"/>
                <w:szCs w:val="24"/>
              </w:rPr>
            </w:pPr>
          </w:p>
        </w:tc>
        <w:tc>
          <w:tcPr>
            <w:tcW w:w="4739" w:type="dxa"/>
          </w:tcPr>
          <w:p w:rsidR="00000000" w:rsidRPr="00897E92" w:rsidRDefault="00527C49" w:rsidP="00897E9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97E92">
              <w:rPr>
                <w:sz w:val="24"/>
                <w:szCs w:val="24"/>
              </w:rPr>
              <w:t>Learn key words in children’s home languages. Acknowledge home languages.</w:t>
            </w:r>
          </w:p>
          <w:p w:rsidR="00000000" w:rsidRPr="00897E92" w:rsidRDefault="00527C49" w:rsidP="00897E9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97E92">
              <w:rPr>
                <w:sz w:val="24"/>
                <w:szCs w:val="24"/>
              </w:rPr>
              <w:t>Organise multicul</w:t>
            </w:r>
            <w:r w:rsidRPr="00897E92">
              <w:rPr>
                <w:sz w:val="24"/>
                <w:szCs w:val="24"/>
              </w:rPr>
              <w:t>tural activities.</w:t>
            </w:r>
          </w:p>
          <w:p w:rsidR="00897E92" w:rsidRPr="00897E92" w:rsidRDefault="00897E92">
            <w:pPr>
              <w:rPr>
                <w:sz w:val="24"/>
                <w:szCs w:val="24"/>
              </w:rPr>
            </w:pPr>
          </w:p>
        </w:tc>
      </w:tr>
      <w:tr w:rsidR="00897E92" w:rsidRPr="00897E92" w:rsidTr="00897E92">
        <w:tc>
          <w:tcPr>
            <w:tcW w:w="2122" w:type="dxa"/>
          </w:tcPr>
          <w:p w:rsidR="00897E92" w:rsidRPr="00527C49" w:rsidRDefault="00897E92" w:rsidP="00897E92">
            <w:pPr>
              <w:rPr>
                <w:sz w:val="28"/>
                <w:szCs w:val="28"/>
              </w:rPr>
            </w:pPr>
            <w:r w:rsidRPr="00527C49">
              <w:rPr>
                <w:b/>
                <w:bCs/>
                <w:sz w:val="28"/>
                <w:szCs w:val="28"/>
              </w:rPr>
              <w:t>Inclusive</w:t>
            </w:r>
          </w:p>
          <w:p w:rsidR="00897E92" w:rsidRPr="00527C49" w:rsidRDefault="00897E9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00000" w:rsidRPr="00897E92" w:rsidRDefault="00527C49" w:rsidP="00897E9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97E92">
              <w:rPr>
                <w:sz w:val="24"/>
                <w:szCs w:val="24"/>
              </w:rPr>
              <w:t>Help children learn the school language.</w:t>
            </w:r>
          </w:p>
          <w:p w:rsidR="00000000" w:rsidRPr="00897E92" w:rsidRDefault="00527C49" w:rsidP="00897E9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97E92">
              <w:rPr>
                <w:sz w:val="24"/>
                <w:szCs w:val="24"/>
              </w:rPr>
              <w:t>Promote home languages and multilingualism.</w:t>
            </w:r>
          </w:p>
          <w:p w:rsidR="00000000" w:rsidRPr="00897E92" w:rsidRDefault="00527C49" w:rsidP="00897E9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97E92">
              <w:rPr>
                <w:sz w:val="24"/>
                <w:szCs w:val="24"/>
              </w:rPr>
              <w:t>Bring home languages and literacies into the classroom.</w:t>
            </w:r>
          </w:p>
          <w:p w:rsidR="00897E92" w:rsidRPr="00897E92" w:rsidRDefault="00897E9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00000" w:rsidRPr="00897E92" w:rsidRDefault="00527C49" w:rsidP="00897E9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97E92">
              <w:rPr>
                <w:sz w:val="24"/>
                <w:szCs w:val="24"/>
              </w:rPr>
              <w:t>School language and literacy.</w:t>
            </w:r>
          </w:p>
          <w:p w:rsidR="00000000" w:rsidRPr="00897E92" w:rsidRDefault="00527C49" w:rsidP="00897E9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97E92">
              <w:rPr>
                <w:sz w:val="24"/>
                <w:szCs w:val="24"/>
              </w:rPr>
              <w:t>Home languages and literacies.</w:t>
            </w:r>
          </w:p>
          <w:p w:rsidR="00897E92" w:rsidRPr="00897E92" w:rsidRDefault="00897E92">
            <w:pPr>
              <w:rPr>
                <w:sz w:val="24"/>
                <w:szCs w:val="24"/>
              </w:rPr>
            </w:pPr>
          </w:p>
        </w:tc>
        <w:tc>
          <w:tcPr>
            <w:tcW w:w="4739" w:type="dxa"/>
          </w:tcPr>
          <w:p w:rsidR="00000000" w:rsidRPr="00897E92" w:rsidRDefault="00527C49" w:rsidP="00897E9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97E92">
              <w:rPr>
                <w:sz w:val="24"/>
                <w:szCs w:val="24"/>
              </w:rPr>
              <w:t>Read, share and create bi/multilingual texts.</w:t>
            </w:r>
          </w:p>
          <w:p w:rsidR="00000000" w:rsidRPr="00897E92" w:rsidRDefault="00527C49" w:rsidP="00897E9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97E92">
              <w:rPr>
                <w:sz w:val="24"/>
                <w:szCs w:val="24"/>
              </w:rPr>
              <w:t xml:space="preserve">Use the school language and also home languages inside and </w:t>
            </w:r>
            <w:r w:rsidRPr="00897E92">
              <w:rPr>
                <w:sz w:val="24"/>
                <w:szCs w:val="24"/>
              </w:rPr>
              <w:t>outside class.</w:t>
            </w:r>
          </w:p>
          <w:p w:rsidR="00000000" w:rsidRPr="00897E92" w:rsidRDefault="00527C49" w:rsidP="00897E9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97E92">
              <w:rPr>
                <w:sz w:val="24"/>
                <w:szCs w:val="24"/>
              </w:rPr>
              <w:t>Invite families to share languages and literacies.</w:t>
            </w:r>
          </w:p>
          <w:p w:rsidR="00897E92" w:rsidRPr="00897E92" w:rsidRDefault="00897E92">
            <w:pPr>
              <w:rPr>
                <w:sz w:val="24"/>
                <w:szCs w:val="24"/>
              </w:rPr>
            </w:pPr>
          </w:p>
        </w:tc>
      </w:tr>
    </w:tbl>
    <w:p w:rsidR="00527C49" w:rsidRDefault="00527C49" w:rsidP="00527C49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527C49" w:rsidRPr="00527C49" w:rsidRDefault="00527C49" w:rsidP="00527C49">
      <w:pPr>
        <w:pStyle w:val="NormalWeb"/>
        <w:spacing w:before="0" w:beforeAutospacing="0" w:after="0" w:afterAutospacing="0"/>
        <w:ind w:left="8640" w:firstLine="720"/>
        <w:jc w:val="center"/>
      </w:pPr>
      <w:bookmarkStart w:id="0" w:name="_GoBack"/>
      <w:bookmarkEnd w:id="0"/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         </w:t>
      </w:r>
      <w:r w:rsidRPr="00527C49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(adapted from </w:t>
      </w:r>
      <w:proofErr w:type="spellStart"/>
      <w:r w:rsidRPr="00527C49">
        <w:rPr>
          <w:rFonts w:asciiTheme="minorHAnsi" w:eastAsiaTheme="minorEastAsia" w:hAnsi="Calibri" w:cstheme="minorBidi"/>
          <w:bCs/>
          <w:color w:val="000000" w:themeColor="text1"/>
          <w:kern w:val="24"/>
        </w:rPr>
        <w:t>Chumak-Horbatsch</w:t>
      </w:r>
      <w:proofErr w:type="spellEnd"/>
      <w:r w:rsidRPr="00527C49">
        <w:rPr>
          <w:rFonts w:asciiTheme="minorHAnsi" w:eastAsiaTheme="minorEastAsia" w:hAnsi="Calibri" w:cstheme="minorBidi"/>
          <w:bCs/>
          <w:color w:val="000000" w:themeColor="text1"/>
          <w:kern w:val="24"/>
        </w:rPr>
        <w:t>, 2019)</w:t>
      </w:r>
    </w:p>
    <w:p w:rsidR="00897E92" w:rsidRPr="00897E92" w:rsidRDefault="00897E92">
      <w:pPr>
        <w:rPr>
          <w:sz w:val="24"/>
          <w:szCs w:val="24"/>
        </w:rPr>
      </w:pPr>
    </w:p>
    <w:sectPr w:rsidR="00897E92" w:rsidRPr="00897E92" w:rsidSect="00897E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1233"/>
    <w:multiLevelType w:val="hybridMultilevel"/>
    <w:tmpl w:val="DD1642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E0F"/>
    <w:multiLevelType w:val="hybridMultilevel"/>
    <w:tmpl w:val="B9183D82"/>
    <w:lvl w:ilvl="0" w:tplc="227EA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E1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25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EB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21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CD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85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89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A041B3"/>
    <w:multiLevelType w:val="hybridMultilevel"/>
    <w:tmpl w:val="49CC6C18"/>
    <w:lvl w:ilvl="0" w:tplc="2E6C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4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8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69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09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0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A9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82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E0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EA0CA4"/>
    <w:multiLevelType w:val="hybridMultilevel"/>
    <w:tmpl w:val="527A7B1C"/>
    <w:lvl w:ilvl="0" w:tplc="4CD84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8C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66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0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04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EA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24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46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8C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9D0E70"/>
    <w:multiLevelType w:val="hybridMultilevel"/>
    <w:tmpl w:val="3796014E"/>
    <w:lvl w:ilvl="0" w:tplc="668A1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8C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2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CC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0C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E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E2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62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1F653B"/>
    <w:multiLevelType w:val="hybridMultilevel"/>
    <w:tmpl w:val="A97ED30C"/>
    <w:lvl w:ilvl="0" w:tplc="14AA0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5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66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48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29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2F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8C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CE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05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855A38"/>
    <w:multiLevelType w:val="hybridMultilevel"/>
    <w:tmpl w:val="A000C0AC"/>
    <w:lvl w:ilvl="0" w:tplc="16202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88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E8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63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2C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82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AB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EF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2B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8D6453"/>
    <w:multiLevelType w:val="hybridMultilevel"/>
    <w:tmpl w:val="0E900D30"/>
    <w:lvl w:ilvl="0" w:tplc="6EAEA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CA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2A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AB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08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82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0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8A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04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FA075B"/>
    <w:multiLevelType w:val="hybridMultilevel"/>
    <w:tmpl w:val="A0265716"/>
    <w:lvl w:ilvl="0" w:tplc="73EEF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A9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04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EE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6F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C0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08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4D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0F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A902D6"/>
    <w:multiLevelType w:val="hybridMultilevel"/>
    <w:tmpl w:val="09B49A6A"/>
    <w:lvl w:ilvl="0" w:tplc="55783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C1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8D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01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05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86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EF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CF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8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92"/>
    <w:rsid w:val="003C533F"/>
    <w:rsid w:val="00527C49"/>
    <w:rsid w:val="005A4199"/>
    <w:rsid w:val="008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38F2"/>
  <w15:chartTrackingRefBased/>
  <w15:docId w15:val="{57E4191F-8075-47FE-9282-4D5699E5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E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E92"/>
    <w:pPr>
      <w:ind w:left="720"/>
      <w:contextualSpacing/>
    </w:pPr>
  </w:style>
  <w:style w:type="table" w:styleId="TableGrid">
    <w:name w:val="Table Grid"/>
    <w:basedOn w:val="TableNormal"/>
    <w:uiPriority w:val="39"/>
    <w:rsid w:val="0089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2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3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8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0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Turner</dc:creator>
  <cp:keywords/>
  <dc:description/>
  <cp:lastModifiedBy>Marianne Turner</cp:lastModifiedBy>
  <cp:revision>1</cp:revision>
  <dcterms:created xsi:type="dcterms:W3CDTF">2022-02-18T02:12:00Z</dcterms:created>
  <dcterms:modified xsi:type="dcterms:W3CDTF">2022-02-18T02:24:00Z</dcterms:modified>
</cp:coreProperties>
</file>